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0A4C14" w:rsidRPr="000A4C14">
        <w:rPr>
          <w:rFonts w:ascii="Times New Roman" w:eastAsia="Times New Roman" w:hAnsi="Times New Roman" w:cs="Times New Roman"/>
          <w:b/>
          <w:bCs/>
          <w:sz w:val="28"/>
          <w:szCs w:val="28"/>
        </w:rPr>
        <w:t>Отдел земельных отношений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по вопросам оказания государственных услуг за 202</w:t>
      </w:r>
      <w:r w:rsidR="000F34B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</w:t>
      </w:r>
      <w:r w:rsidR="000F34BD">
        <w:rPr>
          <w:rFonts w:ascii="Times New Roman" w:eastAsia="Times New Roman" w:hAnsi="Times New Roman" w:cs="Times New Roman"/>
          <w:sz w:val="28"/>
          <w:szCs w:val="28"/>
        </w:rPr>
        <w:t xml:space="preserve">23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года КГУ </w:t>
      </w:r>
      <w:r w:rsidR="000A4C1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A4C14" w:rsidRPr="000A4C14">
        <w:rPr>
          <w:rFonts w:ascii="Times New Roman" w:eastAsia="Times New Roman" w:hAnsi="Times New Roman" w:cs="Times New Roman"/>
          <w:sz w:val="28"/>
          <w:szCs w:val="28"/>
        </w:rPr>
        <w:t>Отдел земельных отношений</w:t>
      </w:r>
      <w:r w:rsidR="00BD31D7" w:rsidRPr="00BD31D7">
        <w:rPr>
          <w:rFonts w:ascii="Times New Roman" w:eastAsia="Times New Roman" w:hAnsi="Times New Roman" w:cs="Times New Roman"/>
          <w:sz w:val="28"/>
          <w:szCs w:val="28"/>
        </w:rPr>
        <w:t xml:space="preserve"> 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оказано </w:t>
      </w:r>
      <w:r w:rsidR="000A4C14">
        <w:rPr>
          <w:rFonts w:ascii="Times New Roman" w:eastAsia="Times New Roman" w:hAnsi="Times New Roman" w:cs="Times New Roman"/>
          <w:sz w:val="28"/>
          <w:szCs w:val="28"/>
        </w:rPr>
        <w:t>3</w:t>
      </w:r>
      <w:r w:rsidR="000F34BD">
        <w:rPr>
          <w:rFonts w:ascii="Times New Roman" w:eastAsia="Times New Roman" w:hAnsi="Times New Roman" w:cs="Times New Roman"/>
          <w:sz w:val="28"/>
          <w:szCs w:val="28"/>
        </w:rPr>
        <w:t>55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990A6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0A4C14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0A4C14">
        <w:rPr>
          <w:rFonts w:ascii="Times New Roman" w:eastAsia="Times New Roman" w:hAnsi="Times New Roman" w:cs="Times New Roman"/>
          <w:sz w:val="28"/>
          <w:szCs w:val="28"/>
        </w:rPr>
        <w:t>3</w:t>
      </w:r>
      <w:r w:rsidR="000F34BD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BD31D7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C14" w:rsidRPr="000A4C14">
        <w:rPr>
          <w:rFonts w:ascii="Times New Roman" w:eastAsia="Times New Roman" w:hAnsi="Times New Roman" w:cs="Times New Roman"/>
          <w:sz w:val="28"/>
          <w:szCs w:val="28"/>
        </w:rPr>
        <w:t>земельных отношений</w:t>
      </w:r>
      <w:r w:rsidR="000A4C14"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 xml:space="preserve">ведется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0F34BD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>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BD31D7">
        <w:rPr>
          <w:rFonts w:ascii="Times New Roman" w:hAnsi="Times New Roman" w:cs="Times New Roman"/>
          <w:sz w:val="28"/>
          <w:szCs w:val="28"/>
          <w:lang w:val="kk-KZ"/>
        </w:rPr>
        <w:t>Отделе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функциониру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0F34BD" w:rsidRPr="00495150" w:rsidRDefault="000F34BD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4BD">
        <w:rPr>
          <w:rFonts w:ascii="Times New Roman" w:eastAsia="Times New Roman" w:hAnsi="Times New Roman" w:cs="Times New Roman"/>
          <w:sz w:val="28"/>
          <w:szCs w:val="28"/>
        </w:rPr>
        <w:t>В течение 2023 года КГУ «Отдел земельных отношений акимата Тайыншинского района СКО» опубликованы 3 разъяснительные статьи в районных СМИ, а также проведено 4 правовых всеобуча в целях повышения квалификации специалистов отдела в сфере оказания государственных услуг.</w:t>
      </w:r>
      <w:bookmarkStart w:id="0" w:name="_GoBack"/>
      <w:bookmarkEnd w:id="0"/>
    </w:p>
    <w:p w:rsidR="00495150" w:rsidRPr="00495150" w:rsidRDefault="00BD31D7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lastRenderedPageBreak/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C14" w:rsidRPr="000A4C14">
        <w:rPr>
          <w:rFonts w:ascii="Times New Roman" w:eastAsia="Times New Roman" w:hAnsi="Times New Roman" w:cs="Times New Roman"/>
          <w:sz w:val="28"/>
          <w:szCs w:val="28"/>
        </w:rPr>
        <w:t>земельных отношений</w:t>
      </w:r>
      <w:r w:rsidR="000A4C14"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проводится работа по раздаче брошюр среди услугополучателей, распространено около </w:t>
      </w:r>
      <w:r w:rsidR="000F34BD">
        <w:rPr>
          <w:rFonts w:ascii="Times New Roman" w:eastAsia="Times New Roman" w:hAnsi="Times New Roman" w:cs="Times New Roman"/>
          <w:sz w:val="28"/>
          <w:szCs w:val="28"/>
        </w:rPr>
        <w:t>450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BD31D7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>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C14" w:rsidRPr="000A4C14">
        <w:rPr>
          <w:rFonts w:ascii="Times New Roman" w:eastAsia="Times New Roman" w:hAnsi="Times New Roman" w:cs="Times New Roman"/>
          <w:sz w:val="28"/>
          <w:szCs w:val="28"/>
        </w:rPr>
        <w:t>земельных отношений</w:t>
      </w:r>
      <w:r w:rsidR="000A4C14"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0A4C14"/>
    <w:rsid w:val="000F34BD"/>
    <w:rsid w:val="001B0D2E"/>
    <w:rsid w:val="002D70BE"/>
    <w:rsid w:val="00347B67"/>
    <w:rsid w:val="003C78C3"/>
    <w:rsid w:val="00495150"/>
    <w:rsid w:val="004B6F3F"/>
    <w:rsid w:val="00775FF9"/>
    <w:rsid w:val="0083402A"/>
    <w:rsid w:val="008B23EB"/>
    <w:rsid w:val="00990A63"/>
    <w:rsid w:val="009F3184"/>
    <w:rsid w:val="00A14FD9"/>
    <w:rsid w:val="00AD089A"/>
    <w:rsid w:val="00B51905"/>
    <w:rsid w:val="00BD31D7"/>
    <w:rsid w:val="00C623A2"/>
    <w:rsid w:val="00C91F59"/>
    <w:rsid w:val="00CC48F1"/>
    <w:rsid w:val="00CD14E8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BD31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2023-04-24T06:54:00Z</dcterms:created>
  <dcterms:modified xsi:type="dcterms:W3CDTF">2024-04-16T11:20:00Z</dcterms:modified>
</cp:coreProperties>
</file>